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C0" w:rsidRDefault="00506FC0" w:rsidP="00506FC0">
      <w:pPr>
        <w:jc w:val="center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>Что волку хорошо, то козлёнку смерть</w:t>
      </w:r>
    </w:p>
    <w:p w:rsidR="00506FC0" w:rsidRDefault="00506FC0" w:rsidP="00506FC0">
      <w:pPr>
        <w:jc w:val="center"/>
        <w:rPr>
          <w:i/>
          <w:sz w:val="28"/>
          <w:szCs w:val="28"/>
        </w:rPr>
      </w:pPr>
    </w:p>
    <w:p w:rsidR="00506FC0" w:rsidRPr="00506FC0" w:rsidRDefault="00506FC0" w:rsidP="00506FC0">
      <w:pPr>
        <w:jc w:val="center"/>
        <w:rPr>
          <w:i/>
          <w:sz w:val="28"/>
          <w:szCs w:val="28"/>
        </w:rPr>
      </w:pPr>
    </w:p>
    <w:p w:rsidR="00506FC0" w:rsidRPr="00506FC0" w:rsidRDefault="00506FC0" w:rsidP="00506FC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 xml:space="preserve">Жители села Дубровка требуют защитить домашний скот от нападения диких животных. </w:t>
      </w:r>
    </w:p>
    <w:p w:rsidR="00506FC0" w:rsidRPr="00506FC0" w:rsidRDefault="00506FC0" w:rsidP="00506FC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>- У меня был один единственный козлик, которого я растила и кормила, он мне как родной был, и на днях его съели волки! – возмущена жительница села Антонина Ивановна.</w:t>
      </w:r>
    </w:p>
    <w:p w:rsidR="00506FC0" w:rsidRPr="00506FC0" w:rsidRDefault="00506FC0" w:rsidP="00506FC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 xml:space="preserve">В поисках любимца пожилая женщина отправилась в лес, где и обнаружила останки козлика в виде рожек и ножек. </w:t>
      </w:r>
    </w:p>
    <w:p w:rsidR="00506FC0" w:rsidRPr="00506FC0" w:rsidRDefault="00506FC0" w:rsidP="00506FC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>Сельчане уверены, если волки сейчас почувствуют, где можно поживиться мясом, они начнут приходить и в деревню, нападать на людей. И требуют местные власти решить проблему с волками в местном лесу, путем их истребления и снятия, таким образом, угрозы.</w:t>
      </w:r>
    </w:p>
    <w:p w:rsidR="00506FC0" w:rsidRPr="00506FC0" w:rsidRDefault="00506FC0" w:rsidP="00506FC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06FC0">
        <w:rPr>
          <w:i/>
          <w:sz w:val="28"/>
          <w:szCs w:val="28"/>
        </w:rPr>
        <w:t>- Знаете, всему есть предел. У каждого своя территория. Можно в колодец упасть и утонуть, что же теперь, колодца все закрыть, закопать? Волки обитают в своей естественной среде</w:t>
      </w:r>
      <w:r>
        <w:rPr>
          <w:i/>
          <w:sz w:val="28"/>
          <w:szCs w:val="28"/>
        </w:rPr>
        <w:t>,</w:t>
      </w:r>
      <w:r w:rsidRPr="00506FC0">
        <w:rPr>
          <w:i/>
          <w:sz w:val="28"/>
          <w:szCs w:val="28"/>
        </w:rPr>
        <w:t xml:space="preserve"> и не нужно было отпускать горячо любимого козленка гулять в лес одного, такой конец был предполагаем. Истреблять волков – значит нарушить естественную природную  цепочку, - уверен лесничий Андрей Агапов.</w:t>
      </w:r>
    </w:p>
    <w:p w:rsidR="000F319F" w:rsidRPr="00506FC0" w:rsidRDefault="00506FC0" w:rsidP="00506FC0">
      <w:pPr>
        <w:spacing w:line="360" w:lineRule="auto"/>
        <w:ind w:firstLine="709"/>
        <w:jc w:val="both"/>
        <w:rPr>
          <w:sz w:val="28"/>
          <w:szCs w:val="28"/>
        </w:rPr>
      </w:pPr>
      <w:r w:rsidRPr="00506FC0">
        <w:rPr>
          <w:i/>
          <w:sz w:val="28"/>
          <w:szCs w:val="28"/>
        </w:rPr>
        <w:t>Как бы то ни было, местные «мастера» уже стали устанавливать капканы на опушке леса. Только чьи рожки и ножки станут заложниками железных зубьев – большой вопрос.</w:t>
      </w:r>
    </w:p>
    <w:sectPr w:rsidR="000F319F" w:rsidRPr="00506FC0" w:rsidSect="00506F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06FC0"/>
    <w:rsid w:val="000F319F"/>
    <w:rsid w:val="00506FC0"/>
    <w:rsid w:val="00CF7AC6"/>
    <w:rsid w:val="00E4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Invalid</cp:lastModifiedBy>
  <cp:revision>2</cp:revision>
  <dcterms:created xsi:type="dcterms:W3CDTF">2019-03-01T09:50:00Z</dcterms:created>
  <dcterms:modified xsi:type="dcterms:W3CDTF">2022-10-12T07:52:00Z</dcterms:modified>
</cp:coreProperties>
</file>